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69"/>
        <w:gridCol w:w="2075"/>
        <w:gridCol w:w="7410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18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8B38C1" w:rsidRPr="008B38C1" w14:paraId="541B8DC0" w14:textId="77777777">
              <w:trPr>
                <w:trHeight w:val="414"/>
              </w:trPr>
              <w:tc>
                <w:tcPr>
                  <w:tcW w:w="0" w:type="auto"/>
                </w:tcPr>
                <w:p w14:paraId="7F4D50A4" w14:textId="25AA91ED" w:rsidR="008B38C1" w:rsidRPr="008B38C1" w:rsidRDefault="008B38C1" w:rsidP="008B38C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both"/>
                    <w:textAlignment w:val="auto"/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8B38C1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 xml:space="preserve">PRESTACIÓN DE SERVICIOS COMO PROFESIONAL ESPECIALIZADO EN LA SECRETARIA DEL DEPORTE Y LA RECREACIÓN DEL PROYECTO DENOMINADO" APOYO A EVENTOS DEPORTIVOS, RECREATIVOS, DE ACTIVIDAD FÍSICA Y DE EMPODERAMIENTO FEMENINO, LOCAL, NACIONAL E INTERNACIONAL EN SANTIAGO DE CALI." BP-26005304 </w:t>
                  </w:r>
                </w:p>
              </w:tc>
            </w:tr>
          </w:tbl>
          <w:p w14:paraId="37656F19" w14:textId="65E14C12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2CA2045" w:rsidR="0029215F" w:rsidRPr="005D5BD8" w:rsidRDefault="004D1423" w:rsidP="008B38C1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8B38C1">
              <w:rPr>
                <w:rFonts w:ascii="Arial" w:hAnsi="Arial" w:cs="Arial"/>
                <w:lang w:val="es-MX"/>
              </w:rPr>
              <w:t>2706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6D46181" w:rsidR="009C7CA6" w:rsidRPr="00715223" w:rsidRDefault="00C017E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017E4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B9A512A" w:rsidR="0029215F" w:rsidRPr="00715223" w:rsidRDefault="00C017E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C017E4">
              <w:rPr>
                <w:rFonts w:ascii="Arial" w:eastAsia="Times New Roman" w:hAnsi="Arial" w:cs="Arial"/>
                <w:lang w:val="es-CO"/>
              </w:rPr>
              <w:t>ADRIANA MILENA BONILLA MARMOLEJO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E7FA8C4" w:rsidR="0029215F" w:rsidRPr="00C017E4" w:rsidRDefault="00C017E4">
            <w:pPr>
              <w:pStyle w:val="Standard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>31.968.211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C857BB6" w:rsidR="0029215F" w:rsidRPr="00C017E4" w:rsidRDefault="006E0EFA">
            <w:pPr>
              <w:pStyle w:val="Standard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>$</w:t>
            </w:r>
            <w:r w:rsidR="008B38C1">
              <w:rPr>
                <w:rFonts w:ascii="Arial" w:hAnsi="Arial" w:cs="Arial"/>
              </w:rPr>
              <w:t>6.007.000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5FECE74" w:rsidR="0029215F" w:rsidRPr="00C017E4" w:rsidRDefault="008B38C1" w:rsidP="008B38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6E0EFA" w:rsidRPr="00C017E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ago</w:t>
            </w:r>
            <w:r w:rsidR="005D5BD8" w:rsidRPr="00C017E4">
              <w:rPr>
                <w:rFonts w:ascii="Arial" w:hAnsi="Arial" w:cs="Arial"/>
              </w:rPr>
              <w:t>/</w:t>
            </w:r>
            <w:r w:rsidR="006F3079" w:rsidRPr="00C017E4">
              <w:rPr>
                <w:rFonts w:ascii="Arial" w:hAnsi="Arial" w:cs="Arial"/>
              </w:rPr>
              <w:t>202</w:t>
            </w:r>
            <w:r w:rsidR="004D1423" w:rsidRPr="00C017E4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48B7A58" w:rsidR="0029215F" w:rsidRPr="00C017E4" w:rsidRDefault="00DC30A0" w:rsidP="008B38C1">
            <w:pPr>
              <w:pStyle w:val="Standard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>31/</w:t>
            </w:r>
            <w:r w:rsidR="008B38C1">
              <w:rPr>
                <w:rFonts w:ascii="Arial" w:hAnsi="Arial" w:cs="Arial"/>
              </w:rPr>
              <w:t>ago</w:t>
            </w:r>
            <w:r w:rsidR="006F3079" w:rsidRPr="00C017E4">
              <w:rPr>
                <w:rFonts w:ascii="Arial" w:hAnsi="Arial" w:cs="Arial"/>
              </w:rPr>
              <w:t>/202</w:t>
            </w:r>
            <w:r w:rsidR="004D1423" w:rsidRPr="00C017E4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C017E4" w:rsidRDefault="00B55E67" w:rsidP="00FC095C">
            <w:pPr>
              <w:jc w:val="both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>(  )</w:t>
            </w:r>
            <w:r w:rsidR="00B15CE7" w:rsidRPr="00C017E4">
              <w:rPr>
                <w:rFonts w:ascii="Arial" w:hAnsi="Arial" w:cs="Arial"/>
              </w:rPr>
              <w:t xml:space="preserve"> Vencida </w:t>
            </w:r>
          </w:p>
          <w:p w14:paraId="043B4E0B" w14:textId="50F9D728" w:rsidR="00715223" w:rsidRPr="00C017E4" w:rsidRDefault="00B55E67" w:rsidP="00FC095C">
            <w:pPr>
              <w:jc w:val="both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 xml:space="preserve">( </w:t>
            </w:r>
            <w:r w:rsidR="00C017E4" w:rsidRPr="00C017E4">
              <w:rPr>
                <w:rFonts w:ascii="Arial" w:hAnsi="Arial" w:cs="Arial"/>
              </w:rPr>
              <w:t>X</w:t>
            </w:r>
            <w:r w:rsidRPr="00C017E4">
              <w:rPr>
                <w:rFonts w:ascii="Arial" w:hAnsi="Arial" w:cs="Arial"/>
              </w:rPr>
              <w:t xml:space="preserve"> )</w:t>
            </w:r>
            <w:r w:rsidR="00B15CE7" w:rsidRPr="00C017E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C017E4">
              <w:rPr>
                <w:rFonts w:ascii="Arial" w:hAnsi="Arial" w:cs="Arial"/>
              </w:rPr>
              <w:t>(  )</w:t>
            </w:r>
            <w:r w:rsidR="00B15CE7" w:rsidRPr="00C017E4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346E4D48" w:rsidR="00F93763" w:rsidRPr="006D5D1A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6D5D1A">
              <w:rPr>
                <w:rFonts w:ascii="Arial" w:hAnsi="Arial" w:cs="Arial"/>
                <w:sz w:val="22"/>
                <w:szCs w:val="22"/>
              </w:rPr>
              <w:t>$</w:t>
            </w:r>
            <w:r w:rsidR="006D5D1A" w:rsidRPr="006D5D1A">
              <w:rPr>
                <w:rFonts w:ascii="Arial" w:hAnsi="Arial" w:cs="Arial"/>
                <w:kern w:val="0"/>
                <w:sz w:val="22"/>
                <w:szCs w:val="22"/>
                <w:lang w:eastAsia="es-CO"/>
              </w:rPr>
              <w:t xml:space="preserve">  2.402.800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0BDE665" w:rsidR="009A27B2" w:rsidRPr="008B38C1" w:rsidRDefault="008B38C1">
            <w:pPr>
              <w:pStyle w:val="Standard"/>
              <w:rPr>
                <w:rFonts w:ascii="Arial" w:hAnsi="Arial" w:cs="Arial"/>
              </w:rPr>
            </w:pPr>
            <w:r w:rsidRPr="008B38C1">
              <w:rPr>
                <w:rFonts w:ascii="Arial" w:hAnsi="Arial" w:cs="Arial"/>
                <w:bCs/>
                <w:kern w:val="0"/>
                <w:sz w:val="22"/>
                <w:szCs w:val="22"/>
                <w:lang w:eastAsia="es-CO"/>
              </w:rPr>
              <w:t>4613022666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3C84D74" w:rsidR="009A27B2" w:rsidRPr="008B38C1" w:rsidRDefault="008B38C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B38C1">
              <w:rPr>
                <w:rFonts w:ascii="Arial" w:hAnsi="Arial" w:cs="Arial"/>
                <w:kern w:val="0"/>
                <w:sz w:val="22"/>
                <w:szCs w:val="22"/>
                <w:lang w:eastAsia="es-CO"/>
              </w:rPr>
              <w:t>9993575173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36A4EA3" w:rsidR="00B15CE7" w:rsidRDefault="006D5D1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6B4AAEF" w:rsidR="00B15CE7" w:rsidRDefault="008B38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E15BF">
              <w:rPr>
                <w:rFonts w:ascii="Arial" w:hAnsi="Arial" w:cs="Arial"/>
              </w:rPr>
              <w:t>6/08</w:t>
            </w:r>
            <w:r w:rsidR="006D5D1A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1B1E641" w:rsidR="00B15CE7" w:rsidRDefault="008B38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C017E4">
              <w:rPr>
                <w:rFonts w:ascii="Arial" w:hAnsi="Arial" w:cs="Arial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0BB5A2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B38C1">
              <w:rPr>
                <w:rFonts w:ascii="Arial" w:hAnsi="Arial" w:cs="Arial"/>
                <w:b/>
                <w:bCs/>
              </w:rPr>
              <w:t>01</w:t>
            </w:r>
            <w:r w:rsidRPr="00C017E4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44BC1">
        <w:trPr>
          <w:trHeight w:val="448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566873" w14:textId="77777777" w:rsidR="00C017E4" w:rsidRDefault="00C017E4" w:rsidP="00C017E4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 w:rsidRPr="00D6439F">
              <w:rPr>
                <w:rFonts w:ascii="Arial" w:eastAsiaTheme="minorHAnsi" w:hAnsi="Arial" w:cs="Arial"/>
              </w:rPr>
              <w:t>1.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>Planificar, liderar y dirigir el desarrollo,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>seguimiento y control de las estrategias,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>metodologías y lineamientos de las actividades del proyecto, incluyendo la organización de eventos deportivos y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 xml:space="preserve">recreativos de innovación locales, nacionales e internacionales y demás actividades desarrolladas en el marco del proyecto, mediante la supervisión de los procesos del área de Fomento que le sean asignados por el Subsecretario de Fomento. </w:t>
            </w:r>
          </w:p>
          <w:p w14:paraId="35F4BED9" w14:textId="77777777" w:rsidR="00AF5683" w:rsidRPr="00D6439F" w:rsidRDefault="00AF5683" w:rsidP="00C017E4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1140BA74" w14:textId="4FC51DD2" w:rsidR="00240528" w:rsidRPr="00544BC1" w:rsidRDefault="00C335E0" w:rsidP="00544BC1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 w:rsidRPr="00D6439F">
              <w:rPr>
                <w:rFonts w:ascii="Arial" w:eastAsiaTheme="minorHAnsi" w:hAnsi="Arial" w:cs="Arial"/>
              </w:rPr>
              <w:t>2.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>Atender los requerimientos, visitas o solicitudes de información del área de Fomento.</w:t>
            </w:r>
          </w:p>
          <w:p w14:paraId="473B9C39" w14:textId="77777777" w:rsidR="00226BED" w:rsidRDefault="00226BED" w:rsidP="00240528">
            <w:pPr>
              <w:rPr>
                <w:color w:val="000000"/>
              </w:rPr>
            </w:pPr>
          </w:p>
          <w:p w14:paraId="3B75F9DC" w14:textId="37FF39CD" w:rsidR="00C335E0" w:rsidRDefault="00C335E0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  <w:r w:rsidRPr="00D6439F">
              <w:rPr>
                <w:rFonts w:ascii="Arial" w:eastAsiaTheme="minorHAnsi" w:hAnsi="Arial" w:cs="Arial"/>
              </w:rPr>
              <w:t>.Elaborar informes parciales y finales,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D6439F">
              <w:rPr>
                <w:rFonts w:ascii="Arial" w:eastAsiaTheme="minorHAnsi" w:hAnsi="Arial" w:cs="Arial"/>
              </w:rPr>
              <w:t>recopilando y procesando la información derivada de la gestión y ejecución del proyecto.</w:t>
            </w:r>
          </w:p>
          <w:p w14:paraId="7FBF4718" w14:textId="77777777" w:rsidR="00C335E0" w:rsidRDefault="00C335E0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3459703" w14:textId="77777777" w:rsidR="00C335E0" w:rsidRDefault="00C335E0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 w:rsidRPr="00D6439F">
              <w:rPr>
                <w:rFonts w:ascii="Arial" w:eastAsiaTheme="minorHAnsi" w:hAnsi="Arial" w:cs="Arial"/>
              </w:rPr>
              <w:t>4.Publicar, hacer seguimiento y controlar los documentos y actos administrativos relacionados con los procesos de contratación asignados, en el Sistema Electrónico para la Contratación Pública –SECOP – y la plataforma de Gestión de Contratistas, según corresponda.</w:t>
            </w:r>
          </w:p>
          <w:p w14:paraId="386F396E" w14:textId="2C1080AD" w:rsidR="00C335E0" w:rsidRDefault="003E2668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</w:t>
            </w:r>
          </w:p>
          <w:p w14:paraId="44FFB201" w14:textId="5815DA3A" w:rsidR="00D57017" w:rsidRDefault="00C335E0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 w:rsidRPr="00D6439F">
              <w:rPr>
                <w:rFonts w:ascii="Arial" w:eastAsiaTheme="minorHAnsi" w:hAnsi="Arial" w:cs="Arial"/>
              </w:rPr>
              <w:t>5.Responder de manera oportuna, eficaz y diligente a los requerimientos y solicitudes realizadas por los diferentes organismos de control y/o la comunidad.</w:t>
            </w:r>
          </w:p>
          <w:p w14:paraId="205CBC0A" w14:textId="77777777" w:rsidR="00D57017" w:rsidRDefault="00D57017" w:rsidP="00C335E0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C78883E" w14:textId="76C071F2" w:rsidR="00240528" w:rsidRPr="008F72F0" w:rsidRDefault="00567C6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eastAsiaTheme="minorHAnsi" w:hAnsi="Arial" w:cs="Arial"/>
                <w:lang w:val="es-CO"/>
              </w:rPr>
              <w:lastRenderedPageBreak/>
              <w:t>6.</w:t>
            </w:r>
            <w:r w:rsidRPr="00D6439F">
              <w:rPr>
                <w:rFonts w:ascii="Arial" w:eastAsiaTheme="minorHAnsi" w:hAnsi="Arial" w:cs="Arial"/>
                <w:lang w:val="es-CO"/>
              </w:rPr>
              <w:t>Las demás desarrolladas en el objeto contractual.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E59AEA" w14:textId="7A8808C3" w:rsidR="00240528" w:rsidRPr="00B13655" w:rsidRDefault="006136DE" w:rsidP="00C017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lastRenderedPageBreak/>
              <w:t>Realic</w:t>
            </w:r>
            <w:r w:rsidR="00544BC1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é</w:t>
            </w:r>
            <w:r w:rsidR="008B38C1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chequeo de </w:t>
            </w:r>
            <w:r w:rsidR="008B38C1" w:rsidRPr="008B38C1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seguim</w:t>
            </w:r>
            <w:r w:rsidR="008B38C1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iento al </w:t>
            </w:r>
            <w:r w:rsidR="008B38C1" w:rsidRPr="008B38C1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con</w:t>
            </w:r>
            <w:r w:rsidR="0028116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venio interadministrativo</w:t>
            </w:r>
            <w:r w:rsidR="008B38C1" w:rsidRPr="008B38C1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No 4162.010.2</w:t>
            </w:r>
            <w:r w:rsidR="0028116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7</w:t>
            </w:r>
            <w:r w:rsidR="008B38C1" w:rsidRPr="008B38C1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.1.</w:t>
            </w:r>
            <w:r w:rsidR="0028116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0008</w:t>
            </w:r>
            <w:r w:rsidR="008B38C1" w:rsidRPr="008B38C1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-2025</w:t>
            </w:r>
            <w:r w:rsidR="008B38C1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  <w:r w:rsidR="00C335E0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,suscrito entre la Secretaria del Deporte y la Recreación y </w:t>
            </w:r>
            <w:r w:rsidR="0028116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Recreavalle con el fin de efectuar la revisión final de dicho convenio</w:t>
            </w:r>
            <w:r w:rsidR="00BA0E52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  <w:r w:rsidR="00C335E0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, </w:t>
            </w:r>
            <w:r w:rsidR="004D0D0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para la revisión y trámite de la cuenta de cobro</w:t>
            </w:r>
            <w:r w:rsidR="00AF5683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.</w:t>
            </w:r>
          </w:p>
          <w:p w14:paraId="5E5B30B1" w14:textId="77777777" w:rsidR="00B13655" w:rsidRPr="00AF5683" w:rsidRDefault="00B13655" w:rsidP="00B13655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2752E62A" w14:textId="77777777" w:rsidR="00AF5683" w:rsidRPr="00C017E4" w:rsidRDefault="00AF5683" w:rsidP="00AF5683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6B67CF63" w14:textId="77777777" w:rsidR="00B13655" w:rsidRDefault="00B13655" w:rsidP="00226BED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8C080C" w14:textId="77777777" w:rsidR="00B13655" w:rsidRDefault="00B13655" w:rsidP="00B13655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1D6A3B" w14:textId="77777777" w:rsidR="00B13655" w:rsidRDefault="00B13655" w:rsidP="00B13655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6814A47" w14:textId="77777777" w:rsidR="00B13655" w:rsidRDefault="00B13655" w:rsidP="00B13655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2EF043F" w14:textId="253EFCF3" w:rsidR="00240528" w:rsidRPr="00A6265B" w:rsidRDefault="00544D30" w:rsidP="00A6265B">
            <w:pPr>
              <w:pStyle w:val="Prrafodelista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6265B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927B37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B13655" w:rsidRPr="00A6265B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A6265B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tendí mesa de trabajo con </w:t>
            </w:r>
            <w:r w:rsidR="00226BED" w:rsidRPr="00A6265B">
              <w:rPr>
                <w:rFonts w:ascii="Arial" w:hAnsi="Arial" w:cs="Arial"/>
                <w:color w:val="000000"/>
                <w:sz w:val="24"/>
                <w:szCs w:val="24"/>
              </w:rPr>
              <w:t>los</w:t>
            </w:r>
            <w:r w:rsidR="002A2128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</w:t>
            </w:r>
            <w:r w:rsidR="00226BED" w:rsidRPr="00A6265B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="002A2128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</w:t>
            </w:r>
            <w:r w:rsidR="00C335E0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27B37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="00C335E0" w:rsidRPr="00A6265B">
              <w:rPr>
                <w:rFonts w:ascii="Arial" w:hAnsi="Arial" w:cs="Arial"/>
                <w:color w:val="000000"/>
                <w:sz w:val="24"/>
                <w:szCs w:val="24"/>
              </w:rPr>
              <w:t>supervisión</w:t>
            </w:r>
            <w:r w:rsidR="007F4A14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C335E0" w:rsidRPr="00A6265B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el fin de </w:t>
            </w:r>
            <w:r w:rsidR="00A6265B" w:rsidRPr="00A6265B">
              <w:rPr>
                <w:rFonts w:ascii="Arial" w:hAnsi="Arial" w:cs="Arial"/>
                <w:color w:val="000000"/>
                <w:sz w:val="24"/>
                <w:szCs w:val="24"/>
              </w:rPr>
              <w:t>realizar la distribución del trabajo en las comunas y corregimientos de acuerdo a la ejecución del presupuesto</w:t>
            </w:r>
            <w:r w:rsidR="00A6265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AF46FD7" w14:textId="77777777" w:rsidR="00A6265B" w:rsidRDefault="00A6265B" w:rsidP="00A6265B">
            <w:pPr>
              <w:pStyle w:val="Prrafodelista"/>
              <w:ind w:left="1080"/>
              <w:jc w:val="both"/>
              <w:rPr>
                <w:color w:val="000000"/>
              </w:rPr>
            </w:pPr>
          </w:p>
          <w:p w14:paraId="00F238FE" w14:textId="77777777" w:rsidR="00A6265B" w:rsidRPr="00A6265B" w:rsidRDefault="00A6265B" w:rsidP="00A6265B">
            <w:pPr>
              <w:pStyle w:val="Prrafodelista"/>
              <w:ind w:left="1080"/>
              <w:jc w:val="both"/>
              <w:rPr>
                <w:color w:val="000000"/>
              </w:rPr>
            </w:pPr>
          </w:p>
          <w:p w14:paraId="194D0758" w14:textId="15EB7105" w:rsidR="00C335E0" w:rsidRDefault="00C335E0" w:rsidP="00A21AAF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226BE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Elaboré </w:t>
            </w:r>
            <w:r w:rsidR="00544D3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informe de supervisión del  con</w:t>
            </w:r>
            <w:r w:rsidR="0004184C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trato de interés público</w:t>
            </w:r>
            <w:r w:rsidR="00544D3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 No </w:t>
            </w:r>
            <w:r w:rsidR="00650B2D">
              <w:rPr>
                <w:rFonts w:ascii="Arial" w:hAnsi="Arial" w:cs="Arial"/>
                <w:color w:val="222222"/>
                <w:shd w:val="clear" w:color="auto" w:fill="FFFFFF"/>
              </w:rPr>
              <w:t>4162.010.26</w:t>
            </w:r>
            <w:r w:rsidR="0004184C"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  <w:r w:rsidR="00650B2D">
              <w:rPr>
                <w:rFonts w:ascii="Arial" w:hAnsi="Arial" w:cs="Arial"/>
                <w:color w:val="222222"/>
                <w:shd w:val="clear" w:color="auto" w:fill="FFFFFF"/>
              </w:rPr>
              <w:t>2083</w:t>
            </w:r>
            <w:r w:rsidR="00544D30" w:rsidRPr="008B38C1">
              <w:rPr>
                <w:rFonts w:ascii="Arial" w:hAnsi="Arial" w:cs="Arial"/>
                <w:color w:val="222222"/>
                <w:shd w:val="clear" w:color="auto" w:fill="FFFFFF"/>
              </w:rPr>
              <w:t>-2025</w:t>
            </w:r>
            <w:r w:rsidR="00544D30">
              <w:rPr>
                <w:rFonts w:ascii="Arial" w:eastAsiaTheme="minorHAnsi" w:hAnsi="Arial" w:cs="Arial"/>
                <w:color w:val="000000"/>
                <w:lang w:val="es-CO"/>
              </w:rPr>
              <w:t xml:space="preserve"> </w:t>
            </w:r>
            <w:r w:rsidR="00226BE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suscrito entre la Secretaría del Deporte y la Recreación y</w:t>
            </w:r>
            <w:r w:rsidR="008C505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544D3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Recreavalle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, para </w:t>
            </w:r>
            <w:r w:rsidR="00A21AA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trámite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del pago de la cuenta final.</w:t>
            </w:r>
          </w:p>
          <w:p w14:paraId="6A71476A" w14:textId="77777777" w:rsidR="00A6265B" w:rsidRDefault="00A6265B" w:rsidP="00A6265B">
            <w:pPr>
              <w:pStyle w:val="NormalWeb"/>
              <w:spacing w:before="0" w:after="0"/>
              <w:ind w:left="72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005AE6A" w14:textId="7C98A354" w:rsidR="00C335E0" w:rsidRDefault="00C335E0" w:rsidP="00A6265B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Publiqué informe de supervisión y documentos soportes de la cuenta de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contrato de interés público suscrito entre la federación de levantamiento de pesas y la Secretaría del Deporte y la Recreación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en secopii.</w:t>
            </w:r>
          </w:p>
          <w:p w14:paraId="2500F8CB" w14:textId="77777777" w:rsidR="00567C6B" w:rsidRDefault="00567C6B" w:rsidP="00927B3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6BECFF8" w14:textId="672C3C9D" w:rsidR="007F4A14" w:rsidRPr="00544BC1" w:rsidRDefault="00567C6B" w:rsidP="00D57017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BA0E5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Respondí </w:t>
            </w:r>
            <w:r w:rsidR="00BA0E5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de 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manera oportuna la solicitud del subsecretario de fomento en cuanto a la elaboración y presentación de cuadro </w:t>
            </w:r>
            <w:r w:rsidR="00A21AA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 seguimiento</w:t>
            </w:r>
            <w:r w:rsidR="007F4A1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 los proyectos ejecutados en el año 2025 </w:t>
            </w:r>
            <w:r w:rsidR="00BA0E52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  <w:p w14:paraId="28AC9386" w14:textId="77777777" w:rsidR="00A21AAF" w:rsidRDefault="00A21AAF" w:rsidP="00D5701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271E3B0A" w:rsidR="006735FE" w:rsidRPr="00544BC1" w:rsidRDefault="00A21AAF" w:rsidP="00544BC1">
            <w:pPr>
              <w:pStyle w:val="Textoindependiente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>6.</w:t>
            </w:r>
            <w:r w:rsidR="006735FE">
              <w:rPr>
                <w:rFonts w:ascii="Arial" w:eastAsia="Arial" w:hAnsi="Arial" w:cs="Arial"/>
                <w:color w:val="000000"/>
              </w:rPr>
              <w:t xml:space="preserve"> Asistí a mesa de trabajo con </w:t>
            </w:r>
            <w:r w:rsidR="007F4A14">
              <w:rPr>
                <w:rFonts w:ascii="Arial" w:eastAsia="Arial" w:hAnsi="Arial" w:cs="Arial"/>
                <w:color w:val="000000"/>
              </w:rPr>
              <w:t>el operador recreavalle respecto del convenio interadminis</w:t>
            </w:r>
            <w:r w:rsidR="0004184C">
              <w:rPr>
                <w:rFonts w:ascii="Arial" w:eastAsia="Arial" w:hAnsi="Arial" w:cs="Arial"/>
                <w:color w:val="000000"/>
              </w:rPr>
              <w:t>trativo Conmebol Sub 17</w:t>
            </w:r>
            <w:r>
              <w:rPr>
                <w:rFonts w:ascii="Arial" w:eastAsia="Arial" w:hAnsi="Arial" w:cs="Arial"/>
                <w:color w:val="000000"/>
              </w:rPr>
              <w:t xml:space="preserve">, para </w:t>
            </w:r>
            <w:r w:rsidR="0004184C">
              <w:rPr>
                <w:rFonts w:ascii="Arial" w:eastAsia="Arial" w:hAnsi="Arial" w:cs="Arial"/>
                <w:color w:val="000000"/>
              </w:rPr>
              <w:t>revisión del informe técnico y posteriormente entregar la cuenta de cobro para el trámite del pago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4D1423" w:rsidRPr="005D5BD8" w14:paraId="2541DFA6" w14:textId="77777777" w:rsidTr="00544BC1">
        <w:trPr>
          <w:trHeight w:val="131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30B5D0B" w14:textId="77777777" w:rsidR="006B526C" w:rsidRDefault="00B857D0" w:rsidP="006B526C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2EAFFB88" w:rsidR="004D1423" w:rsidRPr="00544BC1" w:rsidRDefault="00544BC1" w:rsidP="00544BC1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</w:pPr>
            <w:hyperlink r:id="rId7" w:history="1">
              <w:r w:rsidRPr="004006E6">
                <w:rPr>
                  <w:rStyle w:val="Hipervnculo"/>
                  <w:rFonts w:ascii="Arial" w:eastAsiaTheme="minorHAnsi" w:hAnsi="Arial" w:cs="Arial"/>
                  <w:noProof/>
                  <w:sz w:val="24"/>
                  <w:szCs w:val="24"/>
                  <w:lang w:val="es-CO"/>
                </w:rPr>
                <w:t>https://drive.google.com/drive/folders/1Y1uCTz0dzuLmsnk6uf3IXabm2J99fRcI</w:t>
              </w:r>
            </w:hyperlink>
          </w:p>
        </w:tc>
      </w:tr>
      <w:tr w:rsidR="00B857D0" w:rsidRPr="005D5BD8" w14:paraId="1AF6CF3D" w14:textId="77777777" w:rsidTr="00544BC1">
        <w:trPr>
          <w:trHeight w:val="438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209C60A1" w:rsidR="00B857D0" w:rsidRPr="005D5BD8" w:rsidRDefault="00544BC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544BC1">
        <w:trPr>
          <w:trHeight w:val="6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A756224" w:rsidR="0029215F" w:rsidRPr="005D5BD8" w:rsidRDefault="009C65D7">
            <w:pPr>
              <w:pStyle w:val="Standard"/>
              <w:rPr>
                <w:rFonts w:ascii="Arial" w:hAnsi="Arial" w:cs="Arial"/>
                <w:lang w:val="es-CO"/>
              </w:rPr>
            </w:pPr>
            <w:r w:rsidRPr="002613A3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0" distR="0" simplePos="0" relativeHeight="251659264" behindDoc="0" locked="0" layoutInCell="1" allowOverlap="1" wp14:anchorId="5442BC12" wp14:editId="4F51CD4E">
                  <wp:simplePos x="0" y="0"/>
                  <wp:positionH relativeFrom="page">
                    <wp:posOffset>232410</wp:posOffset>
                  </wp:positionH>
                  <wp:positionV relativeFrom="paragraph">
                    <wp:posOffset>-58420</wp:posOffset>
                  </wp:positionV>
                  <wp:extent cx="2966720" cy="319405"/>
                  <wp:effectExtent l="0" t="0" r="5080" b="4445"/>
                  <wp:wrapTopAndBottom/>
                  <wp:docPr id="1" name="image1.jpeg" descr="G:\DOCUMENTOS 2021\FIRMA DIGITAL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720" cy="31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544BC1">
        <w:trPr>
          <w:trHeight w:val="52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2A33CBA5" w:rsidR="00715223" w:rsidRPr="00544BC1" w:rsidRDefault="008B38C1" w:rsidP="00544BC1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26/08</w:t>
            </w:r>
            <w:r w:rsidR="00C017E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143F" w14:textId="77777777" w:rsidR="007C790A" w:rsidRDefault="007C790A">
      <w:r>
        <w:separator/>
      </w:r>
    </w:p>
  </w:endnote>
  <w:endnote w:type="continuationSeparator" w:id="0">
    <w:p w14:paraId="10889E61" w14:textId="77777777" w:rsidR="007C790A" w:rsidRDefault="007C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7F4A14" w:rsidRDefault="007F4A1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50B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50B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7F4A14" w:rsidRDefault="007F4A14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7F4A14" w:rsidRDefault="007F4A14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DABE" w14:textId="77777777" w:rsidR="007C790A" w:rsidRDefault="007C790A">
      <w:r>
        <w:separator/>
      </w:r>
    </w:p>
  </w:footnote>
  <w:footnote w:type="continuationSeparator" w:id="0">
    <w:p w14:paraId="5F28D470" w14:textId="77777777" w:rsidR="007C790A" w:rsidRDefault="007C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7F4A14" w:rsidRDefault="007F4A14">
    <w:pPr>
      <w:pStyle w:val="Encabezado"/>
    </w:pPr>
  </w:p>
  <w:p w14:paraId="79D06743" w14:textId="77777777" w:rsidR="007F4A14" w:rsidRDefault="007F4A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3BE4"/>
    <w:multiLevelType w:val="hybridMultilevel"/>
    <w:tmpl w:val="0D749532"/>
    <w:lvl w:ilvl="0" w:tplc="285CA5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9D165F"/>
    <w:multiLevelType w:val="hybridMultilevel"/>
    <w:tmpl w:val="397EEF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63CB5"/>
    <w:multiLevelType w:val="hybridMultilevel"/>
    <w:tmpl w:val="AB681E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33AC6"/>
    <w:multiLevelType w:val="hybridMultilevel"/>
    <w:tmpl w:val="9054730A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00119"/>
    <w:multiLevelType w:val="multilevel"/>
    <w:tmpl w:val="877E5F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96939654">
    <w:abstractNumId w:val="3"/>
  </w:num>
  <w:num w:numId="2" w16cid:durableId="95828434">
    <w:abstractNumId w:val="1"/>
  </w:num>
  <w:num w:numId="3" w16cid:durableId="610476775">
    <w:abstractNumId w:val="2"/>
  </w:num>
  <w:num w:numId="4" w16cid:durableId="1777821928">
    <w:abstractNumId w:val="0"/>
  </w:num>
  <w:num w:numId="5" w16cid:durableId="474178545">
    <w:abstractNumId w:val="5"/>
  </w:num>
  <w:num w:numId="6" w16cid:durableId="48116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184C"/>
    <w:rsid w:val="00045370"/>
    <w:rsid w:val="000468C5"/>
    <w:rsid w:val="000C2499"/>
    <w:rsid w:val="001E0E7E"/>
    <w:rsid w:val="001E387F"/>
    <w:rsid w:val="002134A0"/>
    <w:rsid w:val="00226BED"/>
    <w:rsid w:val="00240528"/>
    <w:rsid w:val="002601CF"/>
    <w:rsid w:val="00281166"/>
    <w:rsid w:val="0029215F"/>
    <w:rsid w:val="00295CCB"/>
    <w:rsid w:val="002A2128"/>
    <w:rsid w:val="002C4F58"/>
    <w:rsid w:val="002F4A5F"/>
    <w:rsid w:val="00362E6D"/>
    <w:rsid w:val="00367907"/>
    <w:rsid w:val="003E2668"/>
    <w:rsid w:val="00424260"/>
    <w:rsid w:val="004256B8"/>
    <w:rsid w:val="00443F18"/>
    <w:rsid w:val="00473ADB"/>
    <w:rsid w:val="004A5BBA"/>
    <w:rsid w:val="004D0D06"/>
    <w:rsid w:val="004D1423"/>
    <w:rsid w:val="004E171A"/>
    <w:rsid w:val="00507C71"/>
    <w:rsid w:val="00536D83"/>
    <w:rsid w:val="00544BC1"/>
    <w:rsid w:val="00544D30"/>
    <w:rsid w:val="00567C6B"/>
    <w:rsid w:val="005A4177"/>
    <w:rsid w:val="005D5BD8"/>
    <w:rsid w:val="006136DE"/>
    <w:rsid w:val="00650B2D"/>
    <w:rsid w:val="006735FE"/>
    <w:rsid w:val="006B526C"/>
    <w:rsid w:val="006C7482"/>
    <w:rsid w:val="006D5D1A"/>
    <w:rsid w:val="006E0EFA"/>
    <w:rsid w:val="006E7CAA"/>
    <w:rsid w:val="006F3079"/>
    <w:rsid w:val="00705B65"/>
    <w:rsid w:val="00715223"/>
    <w:rsid w:val="00782FC1"/>
    <w:rsid w:val="00787014"/>
    <w:rsid w:val="007929CF"/>
    <w:rsid w:val="007C75BE"/>
    <w:rsid w:val="007C790A"/>
    <w:rsid w:val="007F4A14"/>
    <w:rsid w:val="00800428"/>
    <w:rsid w:val="00807A8E"/>
    <w:rsid w:val="0084215A"/>
    <w:rsid w:val="00854A34"/>
    <w:rsid w:val="008A59D0"/>
    <w:rsid w:val="008B38C1"/>
    <w:rsid w:val="008C505A"/>
    <w:rsid w:val="008C6DE7"/>
    <w:rsid w:val="008F72F0"/>
    <w:rsid w:val="00927B37"/>
    <w:rsid w:val="0096672E"/>
    <w:rsid w:val="00986A59"/>
    <w:rsid w:val="009A27B2"/>
    <w:rsid w:val="009B4351"/>
    <w:rsid w:val="009C1080"/>
    <w:rsid w:val="009C1172"/>
    <w:rsid w:val="009C65D7"/>
    <w:rsid w:val="009C7CA6"/>
    <w:rsid w:val="00A21AAF"/>
    <w:rsid w:val="00A6265B"/>
    <w:rsid w:val="00AF5683"/>
    <w:rsid w:val="00B1266E"/>
    <w:rsid w:val="00B13655"/>
    <w:rsid w:val="00B15CE7"/>
    <w:rsid w:val="00B247FD"/>
    <w:rsid w:val="00B55E67"/>
    <w:rsid w:val="00B6383C"/>
    <w:rsid w:val="00B857D0"/>
    <w:rsid w:val="00B92CC6"/>
    <w:rsid w:val="00B941A4"/>
    <w:rsid w:val="00BA0E52"/>
    <w:rsid w:val="00BB30DC"/>
    <w:rsid w:val="00BB5FB6"/>
    <w:rsid w:val="00BF4D12"/>
    <w:rsid w:val="00C017E4"/>
    <w:rsid w:val="00C335E0"/>
    <w:rsid w:val="00C80A15"/>
    <w:rsid w:val="00CA238B"/>
    <w:rsid w:val="00CC1C0E"/>
    <w:rsid w:val="00CD1BBB"/>
    <w:rsid w:val="00CD58B2"/>
    <w:rsid w:val="00CF5465"/>
    <w:rsid w:val="00D34D28"/>
    <w:rsid w:val="00D5414F"/>
    <w:rsid w:val="00D57017"/>
    <w:rsid w:val="00D679CD"/>
    <w:rsid w:val="00DA313F"/>
    <w:rsid w:val="00DC30A0"/>
    <w:rsid w:val="00EA1FE8"/>
    <w:rsid w:val="00EE15BF"/>
    <w:rsid w:val="00EF352D"/>
    <w:rsid w:val="00F00FD4"/>
    <w:rsid w:val="00F027DA"/>
    <w:rsid w:val="00F36662"/>
    <w:rsid w:val="00F52549"/>
    <w:rsid w:val="00F74943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544B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1uCTz0dzuLmsnk6uf3IXabm2J99fRc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664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24</cp:revision>
  <cp:lastPrinted>2025-08-21T00:09:00Z</cp:lastPrinted>
  <dcterms:created xsi:type="dcterms:W3CDTF">2025-06-02T22:44:00Z</dcterms:created>
  <dcterms:modified xsi:type="dcterms:W3CDTF">2025-08-21T00:09:00Z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